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365"/>
        <w:gridCol w:w="843"/>
        <w:gridCol w:w="567"/>
        <w:gridCol w:w="1701"/>
        <w:gridCol w:w="1354"/>
        <w:gridCol w:w="90"/>
        <w:gridCol w:w="2123"/>
        <w:gridCol w:w="353"/>
        <w:gridCol w:w="1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757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时代童星泰中国际青少年艺术节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集体报名登记表</w:t>
            </w:r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（此表可复印）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564" w:hRule="atLeast"/>
        </w:trPr>
        <w:tc>
          <w:tcPr>
            <w:tcW w:w="1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单位名称：  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单位地址：</w:t>
            </w:r>
          </w:p>
        </w:tc>
        <w:tc>
          <w:tcPr>
            <w:tcW w:w="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1" w:type="dxa"/>
          <w:trHeight w:val="582" w:hRule="atLeast"/>
        </w:trPr>
        <w:tc>
          <w:tcPr>
            <w:tcW w:w="1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9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94" w:type="dxa"/>
          <w:trHeight w:val="701" w:hRule="atLeast"/>
        </w:trPr>
        <w:tc>
          <w:tcPr>
            <w:tcW w:w="12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</w:t>
            </w:r>
          </w:p>
        </w:tc>
        <w:tc>
          <w:tcPr>
            <w:tcW w:w="8043" w:type="dxa"/>
            <w:gridSpan w:val="7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表格下载网址</w:t>
      </w:r>
      <w:r>
        <w:rPr>
          <w:b/>
          <w:szCs w:val="21"/>
        </w:rPr>
        <w:t>:www.zgshkj.org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5A5B"/>
    <w:rsid w:val="08C15A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2018-10-09T03:50:00Z</dcterms:created>
  <dc:creator>天河调皮</dc:creator>
  <cp:lastModifiedBy>天河调皮</cp:lastModifiedBy>
  <dcterms:modified xsi:type="dcterms:W3CDTF">2018-10-09T03:50:50Z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